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72B" w:rsidRDefault="005A772B" w:rsidP="005A772B">
      <w:pPr>
        <w:spacing w:after="0" w:line="240" w:lineRule="auto"/>
        <w:ind w:firstLine="567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Лекция 11</w:t>
      </w:r>
    </w:p>
    <w:p w:rsidR="005A772B" w:rsidRPr="00AB5CEF" w:rsidRDefault="005A772B" w:rsidP="005A772B">
      <w:pPr>
        <w:spacing w:after="0" w:line="240" w:lineRule="auto"/>
        <w:ind w:firstLine="567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0" w:name="_GoBack"/>
      <w:bookmarkEnd w:id="0"/>
      <w:r w:rsidRPr="00AB5CEF">
        <w:rPr>
          <w:rFonts w:ascii="Times New Roman" w:hAnsi="Times New Roman"/>
          <w:b/>
          <w:bCs/>
          <w:iCs/>
          <w:color w:val="000000"/>
          <w:sz w:val="24"/>
          <w:szCs w:val="24"/>
        </w:rPr>
        <w:t>Тема:</w:t>
      </w:r>
      <w:r w:rsidRPr="00AB5CEF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AB5CEF">
        <w:rPr>
          <w:rFonts w:ascii="Times New Roman" w:hAnsi="Times New Roman"/>
          <w:b/>
          <w:sz w:val="24"/>
          <w:szCs w:val="24"/>
        </w:rPr>
        <w:t xml:space="preserve">Распределение туманов по территории </w:t>
      </w:r>
      <w:r>
        <w:rPr>
          <w:rFonts w:ascii="Times New Roman" w:hAnsi="Times New Roman"/>
          <w:b/>
          <w:sz w:val="24"/>
          <w:szCs w:val="24"/>
        </w:rPr>
        <w:t>Казахстана.</w:t>
      </w:r>
    </w:p>
    <w:p w:rsidR="005A772B" w:rsidRDefault="005A772B" w:rsidP="005A772B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5A772B" w:rsidRPr="00AB5CEF" w:rsidRDefault="005A772B" w:rsidP="005A772B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B5CEF">
        <w:rPr>
          <w:rFonts w:ascii="Times New Roman" w:hAnsi="Times New Roman"/>
          <w:b/>
          <w:sz w:val="24"/>
          <w:szCs w:val="24"/>
        </w:rPr>
        <w:t xml:space="preserve">Цель: </w:t>
      </w:r>
      <w:r w:rsidRPr="00AB5CEF">
        <w:rPr>
          <w:rFonts w:ascii="Times New Roman" w:hAnsi="Times New Roman"/>
          <w:sz w:val="24"/>
          <w:szCs w:val="24"/>
        </w:rPr>
        <w:t>Изучить особенности распределения туманов на территории Казахстана в разные сезоны года.</w:t>
      </w:r>
    </w:p>
    <w:p w:rsidR="005A772B" w:rsidRDefault="005A772B" w:rsidP="005A77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A772B" w:rsidRDefault="005A772B" w:rsidP="005A77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Краткое с</w:t>
      </w:r>
      <w:r w:rsidRPr="008A6755">
        <w:rPr>
          <w:rFonts w:ascii="Times New Roman" w:hAnsi="Times New Roman"/>
          <w:b/>
          <w:sz w:val="24"/>
          <w:szCs w:val="24"/>
        </w:rPr>
        <w:t>одержание лекции:</w:t>
      </w:r>
    </w:p>
    <w:p w:rsidR="005A772B" w:rsidRPr="00AB5CEF" w:rsidRDefault="005A772B" w:rsidP="005A77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5CEF">
        <w:rPr>
          <w:rFonts w:ascii="Times New Roman" w:hAnsi="Times New Roman"/>
          <w:sz w:val="24"/>
          <w:szCs w:val="24"/>
        </w:rPr>
        <w:t xml:space="preserve">Распределение влажных туманов по территории Казахстана отличается большой пестротой, что связано со значительным разнообразием местных климатических и физико-географических условий. Так, в среднем многолетнем за год в большинстве районов республики число дней с туманом колеблется от 10 до 50, а в некоторых районах от 60 до 80 и более. Местные условия влияют на увеличение повторяемости влажных туманов. Особенно это проявляется в </w:t>
      </w:r>
      <w:proofErr w:type="spellStart"/>
      <w:r w:rsidRPr="00AB5CEF">
        <w:rPr>
          <w:rFonts w:ascii="Times New Roman" w:hAnsi="Times New Roman"/>
          <w:sz w:val="24"/>
          <w:szCs w:val="24"/>
        </w:rPr>
        <w:t>котловинообразных</w:t>
      </w:r>
      <w:proofErr w:type="spellEnd"/>
      <w:r w:rsidRPr="00AB5CEF">
        <w:rPr>
          <w:rFonts w:ascii="Times New Roman" w:hAnsi="Times New Roman"/>
          <w:sz w:val="24"/>
          <w:szCs w:val="24"/>
        </w:rPr>
        <w:t xml:space="preserve"> районах, где большая частота их объясняется радиационным выхолаживанием </w:t>
      </w:r>
      <w:proofErr w:type="gramStart"/>
      <w:r w:rsidRPr="00AB5CEF">
        <w:rPr>
          <w:rFonts w:ascii="Times New Roman" w:hAnsi="Times New Roman"/>
          <w:sz w:val="24"/>
          <w:szCs w:val="24"/>
        </w:rPr>
        <w:t>воздуха  (</w:t>
      </w:r>
      <w:proofErr w:type="gramEnd"/>
      <w:r w:rsidRPr="00AB5CEF">
        <w:rPr>
          <w:rFonts w:ascii="Times New Roman" w:hAnsi="Times New Roman"/>
          <w:sz w:val="24"/>
          <w:szCs w:val="24"/>
        </w:rPr>
        <w:t xml:space="preserve">Лепсинск – 61, </w:t>
      </w:r>
      <w:proofErr w:type="spellStart"/>
      <w:r w:rsidRPr="00AB5CEF">
        <w:rPr>
          <w:rFonts w:ascii="Times New Roman" w:hAnsi="Times New Roman"/>
          <w:sz w:val="24"/>
          <w:szCs w:val="24"/>
        </w:rPr>
        <w:t>Зыряновское</w:t>
      </w:r>
      <w:proofErr w:type="spellEnd"/>
      <w:r w:rsidRPr="00AB5CEF">
        <w:rPr>
          <w:rFonts w:ascii="Times New Roman" w:hAnsi="Times New Roman"/>
          <w:sz w:val="24"/>
          <w:szCs w:val="24"/>
        </w:rPr>
        <w:t xml:space="preserve"> – 87 дней за год). В районах с пересеченным рельефом в распределении туманов отмечается большая пятнистость. К числу таких районов относятся Карагандинская, Актюбинская и Восточно-Казахстанская области, а также все горные районы юга и юго-востока Казахстана.</w:t>
      </w:r>
    </w:p>
    <w:p w:rsidR="005A772B" w:rsidRPr="00AB5CEF" w:rsidRDefault="005A772B" w:rsidP="005A77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5CEF">
        <w:rPr>
          <w:rFonts w:ascii="Times New Roman" w:hAnsi="Times New Roman"/>
          <w:sz w:val="24"/>
          <w:szCs w:val="24"/>
        </w:rPr>
        <w:t xml:space="preserve">В Казахстане повсеместно, за исключением гор, четко выражен зимний максимум </w:t>
      </w:r>
      <w:proofErr w:type="spellStart"/>
      <w:r w:rsidRPr="00AB5CEF">
        <w:rPr>
          <w:rFonts w:ascii="Times New Roman" w:hAnsi="Times New Roman"/>
          <w:sz w:val="24"/>
          <w:szCs w:val="24"/>
        </w:rPr>
        <w:t>туманообразования</w:t>
      </w:r>
      <w:proofErr w:type="spellEnd"/>
      <w:r w:rsidRPr="00AB5CEF">
        <w:rPr>
          <w:rFonts w:ascii="Times New Roman" w:hAnsi="Times New Roman"/>
          <w:sz w:val="24"/>
          <w:szCs w:val="24"/>
        </w:rPr>
        <w:t>. Туманы весной и летом отмечаются значительно реже, что связано с наименьшими значениями относительной влажности воздуха в это время года. Годовой ход туманов следует в основном за годовым распределением облачности.</w:t>
      </w:r>
    </w:p>
    <w:p w:rsidR="005A772B" w:rsidRPr="00AB5CEF" w:rsidRDefault="005A772B" w:rsidP="005A77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5CEF">
        <w:rPr>
          <w:rFonts w:ascii="Times New Roman" w:hAnsi="Times New Roman"/>
          <w:sz w:val="24"/>
          <w:szCs w:val="24"/>
        </w:rPr>
        <w:t xml:space="preserve">В холодное время года (октябрь – март) повторяемость туманов на западе Казахстана больше, чем на востоке республики (за исключением гор). Годовое число дней с туманом на западе Казахстана составляет преимущественно 25-30, местами 40. В северных и северо-восточных областях число их в это время достигает 15-25, местами 35 дней. На юге Казахстана туманы наблюдаются реже, в среднем 10-20 дней за год. </w:t>
      </w:r>
    </w:p>
    <w:p w:rsidR="005A772B" w:rsidRPr="00AB5CEF" w:rsidRDefault="005A772B" w:rsidP="005A77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5CEF">
        <w:rPr>
          <w:rFonts w:ascii="Times New Roman" w:hAnsi="Times New Roman"/>
          <w:sz w:val="24"/>
          <w:szCs w:val="24"/>
        </w:rPr>
        <w:t xml:space="preserve">Максимум повторяемости дней с туманом на большей части территории отмечается в январе и декабре. В северной части </w:t>
      </w:r>
      <w:proofErr w:type="spellStart"/>
      <w:r w:rsidRPr="00AB5CEF">
        <w:rPr>
          <w:rFonts w:ascii="Times New Roman" w:hAnsi="Times New Roman"/>
          <w:sz w:val="24"/>
          <w:szCs w:val="24"/>
        </w:rPr>
        <w:t>Костанайской</w:t>
      </w:r>
      <w:proofErr w:type="spellEnd"/>
      <w:r w:rsidRPr="00AB5CEF">
        <w:rPr>
          <w:rFonts w:ascii="Times New Roman" w:hAnsi="Times New Roman"/>
          <w:sz w:val="24"/>
          <w:szCs w:val="24"/>
        </w:rPr>
        <w:t xml:space="preserve">, в </w:t>
      </w:r>
      <w:proofErr w:type="spellStart"/>
      <w:r w:rsidRPr="00AB5CEF">
        <w:rPr>
          <w:rFonts w:ascii="Times New Roman" w:hAnsi="Times New Roman"/>
          <w:sz w:val="24"/>
          <w:szCs w:val="24"/>
        </w:rPr>
        <w:t>Акмолинской</w:t>
      </w:r>
      <w:proofErr w:type="spellEnd"/>
      <w:r w:rsidRPr="00AB5CEF">
        <w:rPr>
          <w:rFonts w:ascii="Times New Roman" w:hAnsi="Times New Roman"/>
          <w:sz w:val="24"/>
          <w:szCs w:val="24"/>
        </w:rPr>
        <w:t xml:space="preserve">, в северных районах Карагандинской области и на западе Казахстана повышенное </w:t>
      </w:r>
      <w:proofErr w:type="spellStart"/>
      <w:r w:rsidRPr="00AB5CEF">
        <w:rPr>
          <w:rFonts w:ascii="Times New Roman" w:hAnsi="Times New Roman"/>
          <w:sz w:val="24"/>
          <w:szCs w:val="24"/>
        </w:rPr>
        <w:t>туманообразование</w:t>
      </w:r>
      <w:proofErr w:type="spellEnd"/>
      <w:r w:rsidRPr="00AB5CEF">
        <w:rPr>
          <w:rFonts w:ascii="Times New Roman" w:hAnsi="Times New Roman"/>
          <w:sz w:val="24"/>
          <w:szCs w:val="24"/>
        </w:rPr>
        <w:t xml:space="preserve"> наблюдается в марте, в период таяния снега.</w:t>
      </w:r>
    </w:p>
    <w:p w:rsidR="005A772B" w:rsidRPr="00AB5CEF" w:rsidRDefault="005A772B" w:rsidP="005A77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5CEF">
        <w:rPr>
          <w:rFonts w:ascii="Times New Roman" w:hAnsi="Times New Roman"/>
          <w:sz w:val="24"/>
          <w:szCs w:val="24"/>
        </w:rPr>
        <w:t>В зимние месяцы на большей части территории Казахстана в среднем отмечается 4-8 дней с туманом, в отдельные же годы до 10-15 дней в месяц.</w:t>
      </w:r>
    </w:p>
    <w:p w:rsidR="005A772B" w:rsidRPr="00AB5CEF" w:rsidRDefault="005A772B" w:rsidP="005A77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5CEF">
        <w:rPr>
          <w:rFonts w:ascii="Times New Roman" w:hAnsi="Times New Roman"/>
          <w:sz w:val="24"/>
          <w:szCs w:val="24"/>
        </w:rPr>
        <w:t xml:space="preserve">В районах, наиболее подверженных </w:t>
      </w:r>
      <w:proofErr w:type="spellStart"/>
      <w:r w:rsidRPr="00AB5CEF">
        <w:rPr>
          <w:rFonts w:ascii="Times New Roman" w:hAnsi="Times New Roman"/>
          <w:sz w:val="24"/>
          <w:szCs w:val="24"/>
        </w:rPr>
        <w:t>туманообразованию</w:t>
      </w:r>
      <w:proofErr w:type="spellEnd"/>
      <w:r w:rsidRPr="00AB5CEF">
        <w:rPr>
          <w:rFonts w:ascii="Times New Roman" w:hAnsi="Times New Roman"/>
          <w:sz w:val="24"/>
          <w:szCs w:val="24"/>
        </w:rPr>
        <w:t>, в среднем число дней с туманом составляет 10-12 в месяц, а в некоторые годы даже 20-25. Исключительно редко отмечаются месяцы почти с ежедневной повторяемостью туманов. Наряду с этим в отдельные годы в любом месяце туманы могут не наблюдаться.</w:t>
      </w:r>
    </w:p>
    <w:p w:rsidR="005A772B" w:rsidRPr="00AB5CEF" w:rsidRDefault="005A772B" w:rsidP="005A77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5CEF">
        <w:rPr>
          <w:rFonts w:ascii="Times New Roman" w:hAnsi="Times New Roman"/>
          <w:sz w:val="24"/>
          <w:szCs w:val="24"/>
        </w:rPr>
        <w:t xml:space="preserve">Средняя годовая продолжительность туманов в Казахстане колеблется в пределах от 60-80 часов в пустынной зоне юга и юго-востока до 300-400 часов в предгорных и горных районах южных и юго-восточных областей республики. В этом отношении особенно выделяется район </w:t>
      </w:r>
      <w:proofErr w:type="spellStart"/>
      <w:r w:rsidRPr="00AB5CEF">
        <w:rPr>
          <w:rFonts w:ascii="Times New Roman" w:hAnsi="Times New Roman"/>
          <w:sz w:val="24"/>
          <w:szCs w:val="24"/>
        </w:rPr>
        <w:t>Мугоджарских</w:t>
      </w:r>
      <w:proofErr w:type="spellEnd"/>
      <w:r w:rsidRPr="00AB5CEF">
        <w:rPr>
          <w:rFonts w:ascii="Times New Roman" w:hAnsi="Times New Roman"/>
          <w:sz w:val="24"/>
          <w:szCs w:val="24"/>
        </w:rPr>
        <w:t xml:space="preserve"> гор, где средняя продолжительность их за год достигает 500-600 часов, а в отдельные годы даже 1000 часов.</w:t>
      </w:r>
    </w:p>
    <w:p w:rsidR="005A772B" w:rsidRPr="00AB5CEF" w:rsidRDefault="005A772B" w:rsidP="005A77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A772B" w:rsidRDefault="005A772B" w:rsidP="005A772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B5CEF">
        <w:rPr>
          <w:rFonts w:ascii="Times New Roman" w:hAnsi="Times New Roman"/>
          <w:b/>
          <w:color w:val="000000"/>
          <w:sz w:val="24"/>
          <w:szCs w:val="24"/>
        </w:rPr>
        <w:t>Вопросы для контроля:</w:t>
      </w:r>
      <w:r w:rsidRPr="00AB5CE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A772B" w:rsidRDefault="005A772B" w:rsidP="005A772B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B5CEF">
        <w:rPr>
          <w:rFonts w:ascii="Times New Roman" w:hAnsi="Times New Roman"/>
          <w:color w:val="000000"/>
          <w:sz w:val="24"/>
          <w:szCs w:val="24"/>
        </w:rPr>
        <w:t xml:space="preserve">Чем обусловлены туманы на территории республики? </w:t>
      </w:r>
    </w:p>
    <w:p w:rsidR="005A772B" w:rsidRDefault="005A772B" w:rsidP="005A772B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B5CEF">
        <w:rPr>
          <w:rFonts w:ascii="Times New Roman" w:hAnsi="Times New Roman"/>
          <w:color w:val="000000"/>
          <w:sz w:val="24"/>
          <w:szCs w:val="24"/>
        </w:rPr>
        <w:t xml:space="preserve">Когда отмечается наибольшая повторяемость туманов? </w:t>
      </w:r>
    </w:p>
    <w:p w:rsidR="005A772B" w:rsidRDefault="005A772B" w:rsidP="005A772B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B5CEF">
        <w:rPr>
          <w:rFonts w:ascii="Times New Roman" w:hAnsi="Times New Roman"/>
          <w:color w:val="000000"/>
          <w:sz w:val="24"/>
          <w:szCs w:val="24"/>
        </w:rPr>
        <w:t xml:space="preserve">Какая средняя годовая продолжительность туманов? </w:t>
      </w:r>
    </w:p>
    <w:p w:rsidR="005A772B" w:rsidRDefault="005A772B" w:rsidP="005A772B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B5CEF">
        <w:rPr>
          <w:rFonts w:ascii="Times New Roman" w:hAnsi="Times New Roman"/>
          <w:color w:val="000000"/>
          <w:sz w:val="24"/>
          <w:szCs w:val="24"/>
        </w:rPr>
        <w:t xml:space="preserve">Какие туманы наиболее часто встречаются в РК? </w:t>
      </w:r>
    </w:p>
    <w:p w:rsidR="005A772B" w:rsidRDefault="005A772B" w:rsidP="005A772B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B5CEF">
        <w:rPr>
          <w:rFonts w:ascii="Times New Roman" w:hAnsi="Times New Roman"/>
          <w:color w:val="000000"/>
          <w:sz w:val="24"/>
          <w:szCs w:val="24"/>
        </w:rPr>
        <w:t>Перечислите виды туманов?</w:t>
      </w:r>
    </w:p>
    <w:p w:rsidR="005A772B" w:rsidRPr="00AB5CEF" w:rsidRDefault="005A772B" w:rsidP="005A772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A772B" w:rsidRPr="00AB5CEF" w:rsidRDefault="005A772B" w:rsidP="005A772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B5CEF">
        <w:rPr>
          <w:rFonts w:ascii="Times New Roman" w:hAnsi="Times New Roman"/>
          <w:b/>
          <w:sz w:val="24"/>
          <w:szCs w:val="24"/>
        </w:rPr>
        <w:t>Рекомендуемая литература:</w:t>
      </w:r>
    </w:p>
    <w:p w:rsidR="005A772B" w:rsidRPr="0055312A" w:rsidRDefault="005A772B" w:rsidP="005A772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312A">
        <w:rPr>
          <w:rFonts w:ascii="Times New Roman" w:hAnsi="Times New Roman"/>
          <w:sz w:val="24"/>
          <w:szCs w:val="24"/>
        </w:rPr>
        <w:t>Утешев</w:t>
      </w:r>
      <w:proofErr w:type="spellEnd"/>
      <w:r w:rsidRPr="0055312A">
        <w:rPr>
          <w:rFonts w:ascii="Times New Roman" w:hAnsi="Times New Roman"/>
          <w:sz w:val="24"/>
          <w:szCs w:val="24"/>
        </w:rPr>
        <w:t xml:space="preserve">. А.С. Климат Казахстана. – Л.: </w:t>
      </w:r>
      <w:proofErr w:type="spellStart"/>
      <w:r w:rsidRPr="0055312A">
        <w:rPr>
          <w:rFonts w:ascii="Times New Roman" w:hAnsi="Times New Roman"/>
          <w:sz w:val="24"/>
          <w:szCs w:val="24"/>
        </w:rPr>
        <w:t>Гидрометеоиздат</w:t>
      </w:r>
      <w:proofErr w:type="spellEnd"/>
      <w:r w:rsidRPr="0055312A">
        <w:rPr>
          <w:rFonts w:ascii="Times New Roman" w:hAnsi="Times New Roman"/>
          <w:sz w:val="24"/>
          <w:szCs w:val="24"/>
        </w:rPr>
        <w:t>. – 1959. – 360 с.</w:t>
      </w:r>
    </w:p>
    <w:p w:rsidR="005A772B" w:rsidRPr="0055312A" w:rsidRDefault="005A772B" w:rsidP="005A772B">
      <w:pPr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5312A">
        <w:rPr>
          <w:rFonts w:ascii="Times New Roman" w:hAnsi="Times New Roman"/>
          <w:sz w:val="24"/>
          <w:szCs w:val="24"/>
          <w:lang w:val="en-US"/>
        </w:rPr>
        <w:lastRenderedPageBreak/>
        <w:t>The Third–Sixth National Communication of the Republic of Kazakhstan to the UN Framework Convention on Climate Change. – Astana: Forma Plus. – 2013. – 265 p.</w:t>
      </w:r>
    </w:p>
    <w:p w:rsidR="005A772B" w:rsidRDefault="005A772B" w:rsidP="005A772B">
      <w:pPr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53984">
        <w:rPr>
          <w:rFonts w:ascii="Times New Roman" w:hAnsi="Times New Roman"/>
          <w:sz w:val="24"/>
          <w:szCs w:val="24"/>
        </w:rPr>
        <w:t>Вилесов</w:t>
      </w:r>
      <w:proofErr w:type="spellEnd"/>
      <w:r w:rsidRPr="00A53984">
        <w:rPr>
          <w:rFonts w:ascii="Times New Roman" w:hAnsi="Times New Roman"/>
          <w:sz w:val="24"/>
          <w:szCs w:val="24"/>
        </w:rPr>
        <w:t xml:space="preserve"> Е. Н. Климатические условия города Алматы. – Алматы: ЛЕМ. – 2010. – 96 с.</w:t>
      </w:r>
    </w:p>
    <w:p w:rsidR="005A772B" w:rsidRDefault="005A772B" w:rsidP="005A772B">
      <w:pPr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53984">
        <w:rPr>
          <w:rFonts w:ascii="Times New Roman" w:hAnsi="Times New Roman"/>
          <w:sz w:val="24"/>
          <w:szCs w:val="24"/>
        </w:rPr>
        <w:t>Ахметжанов</w:t>
      </w:r>
      <w:proofErr w:type="spellEnd"/>
      <w:r w:rsidRPr="00A53984">
        <w:rPr>
          <w:rFonts w:ascii="Times New Roman" w:hAnsi="Times New Roman"/>
          <w:sz w:val="24"/>
          <w:szCs w:val="24"/>
        </w:rPr>
        <w:t xml:space="preserve"> Х. А., </w:t>
      </w:r>
      <w:proofErr w:type="spellStart"/>
      <w:r w:rsidRPr="00A53984">
        <w:rPr>
          <w:rFonts w:ascii="Times New Roman" w:hAnsi="Times New Roman"/>
          <w:sz w:val="24"/>
          <w:szCs w:val="24"/>
        </w:rPr>
        <w:t>Швер</w:t>
      </w:r>
      <w:proofErr w:type="spellEnd"/>
      <w:r w:rsidRPr="00A53984">
        <w:rPr>
          <w:rFonts w:ascii="Times New Roman" w:hAnsi="Times New Roman"/>
          <w:sz w:val="24"/>
          <w:szCs w:val="24"/>
        </w:rPr>
        <w:t xml:space="preserve"> Ц. А. Климат Алматы. – Л.: </w:t>
      </w:r>
      <w:proofErr w:type="spellStart"/>
      <w:r w:rsidRPr="00A53984">
        <w:rPr>
          <w:rFonts w:ascii="Times New Roman" w:hAnsi="Times New Roman"/>
          <w:sz w:val="24"/>
          <w:szCs w:val="24"/>
        </w:rPr>
        <w:t>Гидрометеоиздат</w:t>
      </w:r>
      <w:proofErr w:type="spellEnd"/>
      <w:r w:rsidRPr="00A53984">
        <w:rPr>
          <w:rFonts w:ascii="Times New Roman" w:hAnsi="Times New Roman"/>
          <w:sz w:val="24"/>
          <w:szCs w:val="24"/>
        </w:rPr>
        <w:t>. – 1985. – 179 с.</w:t>
      </w:r>
    </w:p>
    <w:p w:rsidR="005A772B" w:rsidRPr="00AB5CEF" w:rsidRDefault="005A772B" w:rsidP="005A772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5312A">
        <w:rPr>
          <w:rFonts w:ascii="Times New Roman" w:hAnsi="Times New Roman"/>
          <w:sz w:val="24"/>
          <w:szCs w:val="24"/>
          <w:lang w:val="en-US"/>
        </w:rPr>
        <w:t xml:space="preserve">National human development. Report 2008. Climate change and its impact on Kazakhstan’s human development.  </w:t>
      </w:r>
      <w:r w:rsidRPr="0055312A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55312A">
        <w:rPr>
          <w:rFonts w:ascii="Times New Roman" w:hAnsi="Times New Roman"/>
          <w:sz w:val="24"/>
          <w:szCs w:val="24"/>
        </w:rPr>
        <w:t>Astana</w:t>
      </w:r>
      <w:proofErr w:type="spellEnd"/>
      <w:r w:rsidRPr="0055312A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55312A">
        <w:rPr>
          <w:rFonts w:ascii="Times New Roman" w:hAnsi="Times New Roman"/>
          <w:sz w:val="24"/>
          <w:szCs w:val="24"/>
        </w:rPr>
        <w:t>Agroizdat</w:t>
      </w:r>
      <w:proofErr w:type="spellEnd"/>
      <w:r w:rsidRPr="0055312A">
        <w:rPr>
          <w:rFonts w:ascii="Times New Roman" w:hAnsi="Times New Roman"/>
          <w:sz w:val="24"/>
          <w:szCs w:val="24"/>
        </w:rPr>
        <w:t>. – 2008. – 129 p.</w:t>
      </w:r>
    </w:p>
    <w:p w:rsidR="005A772B" w:rsidRDefault="005A772B" w:rsidP="005A772B"/>
    <w:p w:rsidR="00A2684A" w:rsidRDefault="005A772B"/>
    <w:sectPr w:rsidR="00A26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97EFD"/>
    <w:multiLevelType w:val="hybridMultilevel"/>
    <w:tmpl w:val="F0DA81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8EE7D98"/>
    <w:multiLevelType w:val="hybridMultilevel"/>
    <w:tmpl w:val="230CE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B91"/>
    <w:rsid w:val="002D3530"/>
    <w:rsid w:val="005A772B"/>
    <w:rsid w:val="00AC4B91"/>
    <w:rsid w:val="00CC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D0628-5911-4A36-AD45-C7C9E684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7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72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Сулейменова Актоты</dc:creator>
  <cp:keywords/>
  <dc:description/>
  <cp:lastModifiedBy>Сулейменова Актоты</cp:lastModifiedBy>
  <cp:revision>2</cp:revision>
  <dcterms:created xsi:type="dcterms:W3CDTF">2019-09-10T09:43:00Z</dcterms:created>
  <dcterms:modified xsi:type="dcterms:W3CDTF">2019-09-10T09:44:00Z</dcterms:modified>
</cp:coreProperties>
</file>